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CEF3E" w14:textId="77777777" w:rsidR="00752525" w:rsidRDefault="00752525" w:rsidP="007525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особое значение приобретает углубленная работа по развитию логического мышления у обучающихся. </w:t>
      </w:r>
    </w:p>
    <w:p w14:paraId="76B2E095" w14:textId="77777777" w:rsidR="00752525" w:rsidRDefault="00752525" w:rsidP="007525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Развитие логического мышления у детей, начиная с младшего школьного возраста общепризнана. Нельзя пропустить период, когда у детей пробуждается повышенный интерес к научному знанию, закладываются основы нестандартного мышления. Именно в этом возрасте повышается творческая активность детей, происходит интенсивное развитие познавательной деятельности младших школьников: восприятия, представления, воображения, внимания, памяти мышления, речи.</w:t>
      </w:r>
    </w:p>
    <w:p w14:paraId="475EA3C6" w14:textId="77777777" w:rsidR="00752525" w:rsidRDefault="00752525" w:rsidP="007525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Логические упражнения, соответствующие возрасту детей, являются одним из средств формирования у них правильного математического мышления</w:t>
      </w:r>
      <w:r>
        <w:t>.</w:t>
      </w:r>
    </w:p>
    <w:p w14:paraId="14BDC636" w14:textId="77777777" w:rsidR="00752525" w:rsidRDefault="00752525" w:rsidP="007525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основе построения данного курса лежит идея гуманизации математического образования, соответствующая современным представлениям о целях школьного образования и ставящая в центр внимания личность ученика, его интересы и способности. В основе методов и средств обучения лежит деятельностный подход. Программа позволяет обеспечить требуемый уровень подготовки школьников,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14:paraId="4F69D2F1" w14:textId="77777777" w:rsidR="00752525" w:rsidRDefault="00752525" w:rsidP="007525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Реализация задачи воспитания любознательного, активно познающего мир младшего школьника, обучение решению математических задач творческого и поискового характера будут проходить более успешно при наличии объединения дополнительного образования. В этом может помочь программа «Математический сундучок», расширяющий математический кругозор и эрудицию учащихся, способствующий формированию познавательных универсальных учебных действий.</w:t>
      </w:r>
    </w:p>
    <w:p w14:paraId="29CE52C6" w14:textId="77777777" w:rsidR="00752525" w:rsidRDefault="00752525" w:rsidP="007525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>Программа предназначена для развития математических способностей учащихся,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14:paraId="6B4A4CFE" w14:textId="77777777" w:rsidR="00752525" w:rsidRDefault="00752525" w:rsidP="007525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>Содержание программы «Математический сундучок» направлено на воспитание интереса к предмету, развитие наблюдательности, геометрической зоркости, умения анализировать, догадываться, рассуждать, доказывать,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14:paraId="1C78AF07" w14:textId="77777777" w:rsidR="00752525" w:rsidRDefault="00752525" w:rsidP="0075252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Основными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целями </w:t>
      </w:r>
      <w:r>
        <w:rPr>
          <w:rFonts w:ascii="Times New Roman" w:hAnsi="Times New Roman" w:cs="Times New Roman"/>
          <w:sz w:val="24"/>
          <w:szCs w:val="24"/>
        </w:rPr>
        <w:t>данного курса являются:</w:t>
      </w:r>
    </w:p>
    <w:p w14:paraId="5CDF51AB" w14:textId="77777777" w:rsidR="00752525" w:rsidRDefault="00752525" w:rsidP="007525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привитие интереса учащимися к математике;</w:t>
      </w:r>
    </w:p>
    <w:p w14:paraId="7E4CFAD0" w14:textId="77777777" w:rsidR="00752525" w:rsidRDefault="00752525" w:rsidP="007525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углубление и расширение знаний по математике;</w:t>
      </w:r>
    </w:p>
    <w:p w14:paraId="6A3EFAC4" w14:textId="77777777" w:rsidR="00752525" w:rsidRDefault="00752525" w:rsidP="007525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математического кругозора, мышления, исследовательских умений учащихся;</w:t>
      </w:r>
    </w:p>
    <w:p w14:paraId="0D271F20" w14:textId="77777777" w:rsidR="00752525" w:rsidRDefault="00752525" w:rsidP="0075252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настойчивости, инициативы.</w:t>
      </w:r>
    </w:p>
    <w:p w14:paraId="30E1D403" w14:textId="77777777" w:rsidR="00752525" w:rsidRDefault="00752525" w:rsidP="00752525">
      <w:pPr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14:paraId="628F3235" w14:textId="77777777" w:rsidR="00752525" w:rsidRDefault="00752525" w:rsidP="00752525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Обучающие: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A860128" w14:textId="77777777" w:rsidR="00752525" w:rsidRDefault="00752525" w:rsidP="00752525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знакомство детей с основными геометрическими понятиями, </w:t>
      </w:r>
    </w:p>
    <w:p w14:paraId="71E73691" w14:textId="77777777" w:rsidR="00752525" w:rsidRDefault="00752525" w:rsidP="0075252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</w:t>
      </w:r>
    </w:p>
    <w:p w14:paraId="4E254D1D" w14:textId="77777777" w:rsidR="00752525" w:rsidRDefault="00752525" w:rsidP="0075252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интеллектуальное развитие, сформировать качества мышления, характерные для математической деятельности и необходимые для полноценной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жизни в обществе,</w:t>
      </w:r>
    </w:p>
    <w:p w14:paraId="080C35DE" w14:textId="77777777" w:rsidR="00752525" w:rsidRDefault="00752525" w:rsidP="0075252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умение учиться.</w:t>
      </w:r>
    </w:p>
    <w:p w14:paraId="577B4171" w14:textId="77777777" w:rsidR="00752525" w:rsidRDefault="00752525" w:rsidP="00752525">
      <w:pPr>
        <w:widowControl w:val="0"/>
        <w:numPr>
          <w:ilvl w:val="0"/>
          <w:numId w:val="2"/>
        </w:numPr>
        <w:suppressAutoHyphens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следовать устным инструкциям, читать и зарисовывать схемы изделий, </w:t>
      </w:r>
    </w:p>
    <w:p w14:paraId="2E8A63F1" w14:textId="77777777" w:rsidR="00752525" w:rsidRDefault="00752525" w:rsidP="007525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8F0DE" w14:textId="77777777" w:rsidR="00752525" w:rsidRDefault="00752525" w:rsidP="00752525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внимания, памяти, логического и абстрактного мышления, пространственного воображения, </w:t>
      </w:r>
    </w:p>
    <w:p w14:paraId="53AD1FBB" w14:textId="77777777" w:rsidR="00752525" w:rsidRDefault="00752525" w:rsidP="00752525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мелкой моторики рук и глазомера,</w:t>
      </w:r>
    </w:p>
    <w:p w14:paraId="33A733C8" w14:textId="77777777" w:rsidR="00752525" w:rsidRDefault="00752525" w:rsidP="00752525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художественного вкуса, творческих способностей и фантазии детей,</w:t>
      </w:r>
    </w:p>
    <w:p w14:paraId="307A5A3F" w14:textId="77777777" w:rsidR="00752525" w:rsidRDefault="00752525" w:rsidP="00752525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выявить и развить математические и творческие способности. </w:t>
      </w:r>
    </w:p>
    <w:p w14:paraId="60E4ED83" w14:textId="77777777" w:rsidR="00752525" w:rsidRDefault="00752525" w:rsidP="00752525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8B77F" w14:textId="77777777" w:rsidR="00752525" w:rsidRDefault="00752525" w:rsidP="00752525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интереса к предмету «Математика», </w:t>
      </w:r>
    </w:p>
    <w:p w14:paraId="3724551C" w14:textId="77777777" w:rsidR="00752525" w:rsidRDefault="00752525" w:rsidP="00752525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коммуникативных способностей детей,</w:t>
      </w:r>
    </w:p>
    <w:p w14:paraId="07E1E213" w14:textId="77777777" w:rsidR="00752525" w:rsidRDefault="00752525" w:rsidP="00752525">
      <w:pPr>
        <w:pStyle w:val="1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формирование культуры труда и совершенствование трудовых навыков.</w:t>
      </w:r>
    </w:p>
    <w:p w14:paraId="2D545D99" w14:textId="77777777" w:rsidR="006E1E25" w:rsidRDefault="00000000"/>
    <w:sectPr w:rsidR="006E1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4"/>
    <w:multiLevelType w:val="multilevel"/>
    <w:tmpl w:val="00000004"/>
    <w:name w:val="WWNum9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5"/>
    <w:multiLevelType w:val="multilevel"/>
    <w:tmpl w:val="00000005"/>
    <w:name w:val="WWNum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CAE2372"/>
    <w:multiLevelType w:val="hybridMultilevel"/>
    <w:tmpl w:val="FA067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06328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730987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22745543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51637854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08"/>
    <w:rsid w:val="00456475"/>
    <w:rsid w:val="00752525"/>
    <w:rsid w:val="00970508"/>
    <w:rsid w:val="00F6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0A319-14BA-43E7-89D6-BAC15B0B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5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52525"/>
  </w:style>
  <w:style w:type="paragraph" w:styleId="a4">
    <w:name w:val="No Spacing"/>
    <w:link w:val="a3"/>
    <w:qFormat/>
    <w:rsid w:val="00752525"/>
    <w:pPr>
      <w:spacing w:after="0" w:line="240" w:lineRule="auto"/>
    </w:pPr>
  </w:style>
  <w:style w:type="paragraph" w:customStyle="1" w:styleId="1">
    <w:name w:val="Обычный (веб)1"/>
    <w:basedOn w:val="a"/>
    <w:rsid w:val="00752525"/>
    <w:pPr>
      <w:widowControl w:val="0"/>
      <w:suppressAutoHyphens/>
      <w:spacing w:before="28" w:after="28" w:line="240" w:lineRule="auto"/>
    </w:pPr>
    <w:rPr>
      <w:rFonts w:ascii="Tahoma" w:eastAsia="WenQuanYi Micro Hei" w:hAnsi="Tahoma" w:cs="Tahoma"/>
      <w:kern w:val="2"/>
      <w:sz w:val="16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3371</Characters>
  <Application>Microsoft Office Word</Application>
  <DocSecurity>0</DocSecurity>
  <Lines>28</Lines>
  <Paragraphs>7</Paragraphs>
  <ScaleCrop>false</ScaleCrop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Семичев</dc:creator>
  <cp:keywords/>
  <dc:description/>
  <cp:lastModifiedBy>Павел Семичев</cp:lastModifiedBy>
  <cp:revision>2</cp:revision>
  <dcterms:created xsi:type="dcterms:W3CDTF">2023-02-14T10:33:00Z</dcterms:created>
  <dcterms:modified xsi:type="dcterms:W3CDTF">2023-02-14T10:33:00Z</dcterms:modified>
</cp:coreProperties>
</file>