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C5" w:rsidRDefault="00D574C5" w:rsidP="00D57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УПРАВЛЕНИЕ ОБРАЗОВАНИЯ АДМИНИСТРАЦИИ ГОРОДА ТУЛЫ</w:t>
      </w:r>
    </w:p>
    <w:p w:rsidR="00D574C5" w:rsidRDefault="00D574C5" w:rsidP="00D57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D574C5" w:rsidRDefault="00D574C5" w:rsidP="00D57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МУНИЦИПАЛЬНОЕ БЮДЖЕТНОЕ ОБЩЕОБРАЗОВАТЕЛЬНОЕ УЧРЕЖДЕНИЕ</w:t>
      </w:r>
    </w:p>
    <w:p w:rsidR="00D574C5" w:rsidRDefault="00D574C5" w:rsidP="00D57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  <w:spacing w:val="-6"/>
        </w:rPr>
        <w:t>«ЦЕНТР ОБРАЗОВАНИЯ № 27»</w:t>
      </w:r>
    </w:p>
    <w:p w:rsidR="00D574C5" w:rsidRDefault="00D574C5" w:rsidP="00D574C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pacing w:val="-6"/>
        </w:rPr>
      </w:pPr>
    </w:p>
    <w:p w:rsidR="00D574C5" w:rsidRDefault="00D574C5" w:rsidP="00D574C5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D574C5" w:rsidRDefault="00D574C5" w:rsidP="00D574C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221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D574C5" w:rsidTr="00D574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574C5" w:rsidRDefault="00D574C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ПРИНЯТА</w:t>
            </w:r>
            <w:proofErr w:type="gramEnd"/>
          </w:p>
          <w:p w:rsidR="00D574C5" w:rsidRDefault="00D574C5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на заседании   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педагогического</w:t>
            </w:r>
            <w:proofErr w:type="gramEnd"/>
          </w:p>
          <w:p w:rsidR="00D574C5" w:rsidRDefault="00D574C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МБОУ ЦО № 27</w:t>
            </w:r>
          </w:p>
          <w:p w:rsidR="00D574C5" w:rsidRDefault="00D574C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Протокол от 30.08.2024г. № 1</w:t>
            </w:r>
          </w:p>
          <w:p w:rsidR="00D574C5" w:rsidRDefault="00D574C5">
            <w:pPr>
              <w:spacing w:line="360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4C5" w:rsidRDefault="00D574C5">
            <w:pPr>
              <w:spacing w:line="360" w:lineRule="auto"/>
              <w:ind w:firstLine="708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D574C5" w:rsidRDefault="00D574C5">
            <w:pPr>
              <w:spacing w:line="360" w:lineRule="auto"/>
              <w:ind w:left="-426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Директор МБОУ ЦО № 27</w:t>
            </w:r>
          </w:p>
          <w:p w:rsidR="00D574C5" w:rsidRDefault="00D574C5">
            <w:pPr>
              <w:spacing w:line="360" w:lineRule="auto"/>
              <w:ind w:left="-42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</w:rPr>
              <w:t>О.И.Маленков</w:t>
            </w:r>
            <w:proofErr w:type="spellEnd"/>
          </w:p>
          <w:p w:rsidR="00D574C5" w:rsidRDefault="00D574C5">
            <w:pPr>
              <w:spacing w:line="360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Приказ от 30.08.2024г.  № 510а</w:t>
            </w:r>
          </w:p>
        </w:tc>
      </w:tr>
    </w:tbl>
    <w:p w:rsidR="00D574C5" w:rsidRDefault="00D574C5" w:rsidP="00D574C5">
      <w:pPr>
        <w:spacing w:after="0" w:line="360" w:lineRule="auto"/>
        <w:ind w:left="-426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D574C5" w:rsidRDefault="00D574C5" w:rsidP="00D574C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74C5" w:rsidRDefault="00D574C5" w:rsidP="00D574C5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D574C5" w:rsidRDefault="00D574C5" w:rsidP="00D574C5">
      <w:pPr>
        <w:spacing w:after="0" w:line="360" w:lineRule="auto"/>
        <w:rPr>
          <w:rFonts w:ascii="Times New Roman" w:eastAsiaTheme="minorHAnsi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</w:rPr>
        <w:t xml:space="preserve">              </w:t>
      </w:r>
    </w:p>
    <w:p w:rsidR="00D574C5" w:rsidRDefault="00D574C5" w:rsidP="00D574C5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</w:rPr>
      </w:pPr>
    </w:p>
    <w:p w:rsidR="00D574C5" w:rsidRDefault="00D574C5" w:rsidP="00D574C5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</w:pPr>
    </w:p>
    <w:p w:rsidR="00D574C5" w:rsidRDefault="00D574C5" w:rsidP="00D574C5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D574C5" w:rsidRDefault="00D574C5" w:rsidP="00D574C5">
      <w:pPr>
        <w:shd w:val="clear" w:color="auto" w:fill="FFFFFF"/>
        <w:spacing w:after="0" w:line="360" w:lineRule="auto"/>
        <w:ind w:left="17"/>
        <w:jc w:val="center"/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1"/>
          <w:sz w:val="36"/>
          <w:szCs w:val="36"/>
        </w:rPr>
        <w:t>дополнительного образования  ФГОС</w:t>
      </w:r>
    </w:p>
    <w:p w:rsidR="00D574C5" w:rsidRPr="00D574C5" w:rsidRDefault="00D574C5" w:rsidP="00D574C5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 xml:space="preserve"> «Клуб любителей математики</w:t>
      </w:r>
      <w:r>
        <w:rPr>
          <w:rFonts w:ascii="Times New Roman" w:hAnsi="Times New Roman" w:cs="Times New Roman"/>
          <w:b/>
          <w:bCs/>
          <w:color w:val="212121"/>
          <w:spacing w:val="1"/>
          <w:sz w:val="36"/>
          <w:szCs w:val="36"/>
        </w:rPr>
        <w:t>»</w:t>
      </w:r>
    </w:p>
    <w:p w:rsidR="00D574C5" w:rsidRDefault="00D574C5" w:rsidP="00D574C5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>9б</w:t>
      </w: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 xml:space="preserve"> класс – 1 час</w:t>
      </w:r>
    </w:p>
    <w:p w:rsidR="00D574C5" w:rsidRPr="00D574C5" w:rsidRDefault="00D574C5" w:rsidP="00D574C5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pacing w:val="1"/>
          <w:sz w:val="28"/>
          <w:szCs w:val="28"/>
        </w:rPr>
        <w:t>Срок реализации: 1 год</w:t>
      </w:r>
    </w:p>
    <w:p w:rsidR="00D574C5" w:rsidRDefault="00D574C5" w:rsidP="00D574C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Составитель: </w:t>
      </w:r>
    </w:p>
    <w:p w:rsidR="00D574C5" w:rsidRDefault="00D574C5" w:rsidP="00D574C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Москаленок О.С.</w:t>
      </w:r>
    </w:p>
    <w:p w:rsidR="00D574C5" w:rsidRDefault="00D574C5" w:rsidP="00D574C5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педагог дополнительного образования по ФГОС</w:t>
      </w:r>
    </w:p>
    <w:p w:rsidR="00D574C5" w:rsidRDefault="00D574C5" w:rsidP="00D574C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12121"/>
          <w:spacing w:val="-3"/>
          <w:sz w:val="24"/>
          <w:u w:val="single"/>
        </w:rPr>
      </w:pPr>
    </w:p>
    <w:p w:rsidR="00D574C5" w:rsidRDefault="00D574C5" w:rsidP="00D574C5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D574C5" w:rsidRDefault="00D574C5" w:rsidP="00D5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574C5" w:rsidRDefault="00D574C5" w:rsidP="00D574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Тула</w:t>
      </w:r>
    </w:p>
    <w:p w:rsidR="00D574C5" w:rsidRDefault="00D574C5" w:rsidP="00D57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41C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Описание места учебного предмета в учебном плане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Общая характеристика учебного курса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3241C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241CC">
        <w:rPr>
          <w:rFonts w:ascii="Times New Roman" w:hAnsi="Times New Roman" w:cs="Times New Roman"/>
          <w:sz w:val="28"/>
          <w:szCs w:val="28"/>
        </w:rPr>
        <w:t>, предметные  результаты освоения конкретного учебного курса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Содержание учебного курса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Учебно-тематическое планирование</w:t>
      </w:r>
    </w:p>
    <w:p w:rsidR="006310A2" w:rsidRPr="003241CC" w:rsidRDefault="006310A2" w:rsidP="006310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Cs/>
          <w:sz w:val="28"/>
          <w:szCs w:val="28"/>
        </w:rPr>
        <w:t>Информационно-методическое обеспечение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10A2" w:rsidRPr="0069719F" w:rsidRDefault="006310A2" w:rsidP="006310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9719F">
        <w:rPr>
          <w:rFonts w:ascii="Times New Roman" w:hAnsi="Times New Roman" w:cs="Times New Roman"/>
          <w:bCs/>
          <w:sz w:val="28"/>
          <w:szCs w:val="28"/>
        </w:rPr>
        <w:t>Рабочая программа учебного курса математический кружок «</w:t>
      </w:r>
      <w:r w:rsidR="00F9386B">
        <w:rPr>
          <w:rFonts w:ascii="Times New Roman" w:hAnsi="Times New Roman" w:cs="Times New Roman"/>
          <w:bCs/>
          <w:sz w:val="28"/>
          <w:szCs w:val="28"/>
        </w:rPr>
        <w:t>Математика для увлеченных» для 9</w:t>
      </w:r>
      <w:r w:rsidRPr="0069719F">
        <w:rPr>
          <w:rFonts w:ascii="Times New Roman" w:hAnsi="Times New Roman" w:cs="Times New Roman"/>
          <w:bCs/>
          <w:sz w:val="28"/>
          <w:szCs w:val="28"/>
        </w:rPr>
        <w:t xml:space="preserve"> класса разработана на основе примерной программы по математике основного общего образования с учётом требований федерального компонента государственного стандарта.</w:t>
      </w:r>
      <w:proofErr w:type="gramEnd"/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Организация педагогом различных видов деятельности школьников во внеу</w:t>
      </w:r>
      <w:r w:rsidR="00954811">
        <w:rPr>
          <w:rFonts w:ascii="Times New Roman" w:hAnsi="Times New Roman" w:cs="Times New Roman"/>
          <w:sz w:val="28"/>
          <w:szCs w:val="28"/>
        </w:rPr>
        <w:t>рочное</w:t>
      </w:r>
      <w:r w:rsidRPr="003241CC">
        <w:rPr>
          <w:rFonts w:ascii="Times New Roman" w:hAnsi="Times New Roman" w:cs="Times New Roman"/>
          <w:sz w:val="28"/>
          <w:szCs w:val="28"/>
        </w:rPr>
        <w:t xml:space="preserve"> время,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кругозора учащихся, рассчитана на </w:t>
      </w:r>
      <w:r w:rsidR="00DE6F53" w:rsidRPr="00DE6F53">
        <w:rPr>
          <w:rFonts w:ascii="Times New Roman" w:hAnsi="Times New Roman" w:cs="Times New Roman"/>
          <w:sz w:val="28"/>
          <w:szCs w:val="28"/>
        </w:rPr>
        <w:t>68</w:t>
      </w:r>
      <w:r w:rsidR="00DE6F53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DE6F53" w:rsidRPr="00DE6F53">
        <w:rPr>
          <w:rFonts w:ascii="Times New Roman" w:hAnsi="Times New Roman" w:cs="Times New Roman"/>
          <w:sz w:val="28"/>
          <w:szCs w:val="28"/>
        </w:rPr>
        <w:t>2</w:t>
      </w:r>
      <w:r w:rsidRPr="003241CC">
        <w:rPr>
          <w:rFonts w:ascii="Times New Roman" w:hAnsi="Times New Roman" w:cs="Times New Roman"/>
          <w:sz w:val="28"/>
          <w:szCs w:val="28"/>
        </w:rPr>
        <w:t>часа в неделю.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 </w:t>
      </w:r>
      <w:r w:rsidRPr="003241CC">
        <w:rPr>
          <w:rFonts w:ascii="Times New Roman" w:hAnsi="Times New Roman" w:cs="Times New Roman"/>
          <w:sz w:val="28"/>
          <w:szCs w:val="28"/>
        </w:rPr>
        <w:t>курса состоит в том, что он направлен на расширение знаний учащихся по математике, развитие их теоретического мышления и логической культуры.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>Новизна </w:t>
      </w:r>
      <w:r w:rsidRPr="003241CC">
        <w:rPr>
          <w:rFonts w:ascii="Times New Roman" w:hAnsi="Times New Roman" w:cs="Times New Roman"/>
          <w:sz w:val="28"/>
          <w:szCs w:val="28"/>
        </w:rPr>
        <w:t>данного курса заключается в том, что программа включает </w:t>
      </w:r>
      <w:r w:rsidRPr="0069719F">
        <w:rPr>
          <w:rFonts w:ascii="Times New Roman" w:hAnsi="Times New Roman" w:cs="Times New Roman"/>
          <w:sz w:val="28"/>
          <w:szCs w:val="28"/>
        </w:rPr>
        <w:t>новые для учащихся задачи,</w:t>
      </w:r>
      <w:r w:rsidRPr="003241CC">
        <w:rPr>
          <w:rFonts w:ascii="Times New Roman" w:hAnsi="Times New Roman" w:cs="Times New Roman"/>
          <w:sz w:val="28"/>
          <w:szCs w:val="28"/>
        </w:rPr>
        <w:t xml:space="preserve"> не содержащиеся в базовом курсе. Предлагаемый курс содержит задачи по  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</w:t>
      </w:r>
      <w:proofErr w:type="gramStart"/>
      <w:r w:rsidRPr="003241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41CC">
        <w:rPr>
          <w:rFonts w:ascii="Times New Roman" w:hAnsi="Times New Roman" w:cs="Times New Roman"/>
          <w:sz w:val="28"/>
          <w:szCs w:val="28"/>
        </w:rPr>
        <w:t>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3241CC">
        <w:rPr>
          <w:rFonts w:ascii="Times New Roman" w:hAnsi="Times New Roman" w:cs="Times New Roman"/>
          <w:sz w:val="28"/>
          <w:szCs w:val="28"/>
        </w:rPr>
        <w:t> данного курса состоит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 проблемные задания и т.д.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Создание условий и содействие интеллектуальному развитию детей.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Привитие интереса учащихся к математике.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Отрабатывать навыки решения нестандартных задач.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Воспитание настойчивости, инициативы.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Развитие математического мышления, смекалки, математической логики.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Развитие у учащихся умений действовать самостоятельно  (работа с сообщением, рефератом, выполнение творческих заданий).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lastRenderedPageBreak/>
        <w:t>Создать своеобразную базу для творческой и исследовательской деятельности учащихся.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Повысить информационную и коммуникативную компетентность учащихся.</w:t>
      </w:r>
    </w:p>
    <w:p w:rsidR="006310A2" w:rsidRPr="003241CC" w:rsidRDefault="006310A2" w:rsidP="006310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CC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    Изложение теоретического материала факультативных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а также интернет ресурсов.</w:t>
      </w:r>
    </w:p>
    <w:p w:rsidR="006310A2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    При проведении занятий по курсу на первое место выйдут следующие формы организации работы: групповая, парн</w:t>
      </w:r>
      <w:r>
        <w:rPr>
          <w:rFonts w:ascii="Times New Roman" w:hAnsi="Times New Roman" w:cs="Times New Roman"/>
          <w:sz w:val="28"/>
          <w:szCs w:val="28"/>
        </w:rPr>
        <w:t xml:space="preserve">ая, индивидуальная. 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 Методы работы: частично-поисковые, эвристические, исследовательские, тренинги.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Важным условием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деятельности </w:t>
      </w:r>
      <w:proofErr w:type="gramStart"/>
      <w:r w:rsidRPr="003241C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241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10A2" w:rsidRPr="003241CC" w:rsidRDefault="006310A2" w:rsidP="006310A2">
      <w:pPr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-    индивидуально-творческая деятельность;</w:t>
      </w:r>
      <w:r w:rsidRPr="003241CC">
        <w:rPr>
          <w:rFonts w:ascii="Times New Roman" w:hAnsi="Times New Roman" w:cs="Times New Roman"/>
          <w:sz w:val="28"/>
          <w:szCs w:val="28"/>
        </w:rPr>
        <w:br/>
        <w:t>-    творческая деятельность в малой подгруппе (3-6 человек);</w:t>
      </w:r>
    </w:p>
    <w:p w:rsidR="006310A2" w:rsidRPr="003241CC" w:rsidRDefault="006310A2" w:rsidP="006310A2">
      <w:pPr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-     коллективная творческая деятельность,</w:t>
      </w:r>
    </w:p>
    <w:p w:rsidR="006310A2" w:rsidRDefault="006310A2" w:rsidP="006310A2">
      <w:pPr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lastRenderedPageBreak/>
        <w:t>-    работа над проектами,</w:t>
      </w:r>
      <w:r w:rsidRPr="003241CC">
        <w:rPr>
          <w:rFonts w:ascii="Times New Roman" w:hAnsi="Times New Roman" w:cs="Times New Roman"/>
          <w:sz w:val="28"/>
          <w:szCs w:val="28"/>
        </w:rPr>
        <w:br/>
        <w:t>-    учебно-игровая деятельность (познавательные игры,</w:t>
      </w:r>
      <w:r w:rsidR="009E6264">
        <w:rPr>
          <w:rFonts w:ascii="Times New Roman" w:hAnsi="Times New Roman" w:cs="Times New Roman"/>
          <w:sz w:val="28"/>
          <w:szCs w:val="28"/>
        </w:rPr>
        <w:t xml:space="preserve"> занятия);</w:t>
      </w:r>
      <w:r w:rsidR="009E6264">
        <w:rPr>
          <w:rFonts w:ascii="Times New Roman" w:hAnsi="Times New Roman" w:cs="Times New Roman"/>
          <w:sz w:val="28"/>
          <w:szCs w:val="28"/>
        </w:rPr>
        <w:br/>
        <w:t>-    игровой тренинг.</w:t>
      </w:r>
    </w:p>
    <w:p w:rsidR="009E6264" w:rsidRPr="003241CC" w:rsidRDefault="009E6264" w:rsidP="006310A2">
      <w:pPr>
        <w:rPr>
          <w:rFonts w:ascii="Times New Roman" w:hAnsi="Times New Roman" w:cs="Times New Roman"/>
          <w:sz w:val="28"/>
          <w:szCs w:val="28"/>
        </w:rPr>
      </w:pPr>
    </w:p>
    <w:p w:rsidR="006310A2" w:rsidRPr="003241CC" w:rsidRDefault="006310A2" w:rsidP="006310A2">
      <w:pPr>
        <w:rPr>
          <w:rFonts w:ascii="Times New Roman" w:hAnsi="Times New Roman" w:cs="Times New Roman"/>
          <w:b/>
          <w:sz w:val="28"/>
          <w:szCs w:val="28"/>
        </w:rPr>
      </w:pPr>
      <w:r w:rsidRPr="003241CC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Обучение детей организуется  в форме игры, обеспечивающих эмоциональное взаимодействие и общение </w:t>
      </w:r>
      <w:proofErr w:type="gramStart"/>
      <w:r w:rsidRPr="003241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241CC">
        <w:rPr>
          <w:rFonts w:ascii="Times New Roman" w:hAnsi="Times New Roman" w:cs="Times New Roman"/>
          <w:sz w:val="28"/>
          <w:szCs w:val="28"/>
        </w:rPr>
        <w:t xml:space="preserve"> взрослым. Создаются условия для свободного выбора ребёнком содержания деятельности и возникновения </w:t>
      </w:r>
      <w:proofErr w:type="spellStart"/>
      <w:r w:rsidRPr="003241CC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3241CC">
        <w:rPr>
          <w:rFonts w:ascii="Times New Roman" w:hAnsi="Times New Roman" w:cs="Times New Roman"/>
          <w:sz w:val="28"/>
          <w:szCs w:val="28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</w:t>
      </w:r>
      <w:r>
        <w:rPr>
          <w:rFonts w:ascii="Times New Roman" w:hAnsi="Times New Roman" w:cs="Times New Roman"/>
          <w:sz w:val="28"/>
          <w:szCs w:val="28"/>
        </w:rPr>
        <w:t xml:space="preserve">ью </w:t>
      </w:r>
      <w:r w:rsidRPr="003241CC">
        <w:rPr>
          <w:rFonts w:ascii="Times New Roman" w:hAnsi="Times New Roman" w:cs="Times New Roman"/>
          <w:sz w:val="28"/>
          <w:szCs w:val="28"/>
        </w:rPr>
        <w:t xml:space="preserve"> и ценностью, способен к непрерывному развитию.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        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именно в этот период  складывается потенциал для дальнейшего познавательного, волевого и эмоционального развития ребёнка.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Задачи   данного курса решаются в процессе ознакомления детей с разными областями математической  действительности: с количеством и счетом, измерением и сравнением величин, пространственными и временными ориентировками.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 ребята достигают значительных успехов в своём развитии.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         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 развитие и совершенствование которых очень важно для </w:t>
      </w:r>
      <w:r w:rsidRPr="003241CC">
        <w:rPr>
          <w:rFonts w:ascii="Times New Roman" w:hAnsi="Times New Roman" w:cs="Times New Roman"/>
          <w:sz w:val="28"/>
          <w:szCs w:val="28"/>
        </w:rPr>
        <w:lastRenderedPageBreak/>
        <w:t>формирования полноценной мыслящей личности.  Это – внимание, восприятие, воображение, различные виды памяти и мышление.</w:t>
      </w:r>
      <w:r w:rsidRPr="003241CC">
        <w:rPr>
          <w:rFonts w:ascii="Times New Roman" w:hAnsi="Times New Roman" w:cs="Times New Roman"/>
          <w:sz w:val="28"/>
          <w:szCs w:val="28"/>
        </w:rPr>
        <w:tab/>
      </w:r>
    </w:p>
    <w:p w:rsidR="00D8048E" w:rsidRDefault="00D8048E" w:rsidP="006310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8E" w:rsidRDefault="00D8048E" w:rsidP="006310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0A2" w:rsidRPr="003241CC" w:rsidRDefault="006310A2" w:rsidP="0063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CC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3241C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241CC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конкретного учебного курса: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Pr="003241CC">
        <w:rPr>
          <w:rFonts w:ascii="Times New Roman" w:hAnsi="Times New Roman" w:cs="Times New Roman"/>
          <w:sz w:val="28"/>
          <w:szCs w:val="28"/>
        </w:rPr>
        <w:t xml:space="preserve">результатами изучения курса «Занимательная математика» являются </w:t>
      </w:r>
      <w:r w:rsidRPr="00324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41CC">
        <w:rPr>
          <w:rFonts w:ascii="Times New Roman" w:hAnsi="Times New Roman" w:cs="Times New Roman"/>
          <w:sz w:val="28"/>
          <w:szCs w:val="28"/>
        </w:rPr>
        <w:t xml:space="preserve">формирование следующих умений и качеств: 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развитие умений ясно, точно и грамотно изла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гать свои мысли в устной и письменной речи, понимать смысл поставленной задачи;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креативность мышления, общекультурное и интеллектуальное развитие, инициатива, находчивость, активность при решении ма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тематических задач;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формирование готовности к саморазвитию, дальнейшему обучению;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выстраивать конструкции (устные и пись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менные) с использованием математической терминологии и символики, выдвигать аргу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ментацию, выполнять перевод текстов с обы</w:t>
      </w:r>
      <w:r w:rsidRPr="003241CC">
        <w:rPr>
          <w:rFonts w:ascii="Times New Roman" w:hAnsi="Times New Roman" w:cs="Times New Roman"/>
          <w:sz w:val="28"/>
          <w:szCs w:val="28"/>
        </w:rPr>
        <w:softHyphen/>
        <w:t xml:space="preserve">денного языка </w:t>
      </w:r>
      <w:proofErr w:type="gramStart"/>
      <w:r w:rsidRPr="003241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41CC">
        <w:rPr>
          <w:rFonts w:ascii="Times New Roman" w:hAnsi="Times New Roman" w:cs="Times New Roman"/>
          <w:sz w:val="28"/>
          <w:szCs w:val="28"/>
        </w:rPr>
        <w:t xml:space="preserve"> математический и обратно;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стремление к самоконтролю процесса и ре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зультата деятельности;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способность к эмоциональному восприятию математических понятий, </w:t>
      </w:r>
      <w:proofErr w:type="gramStart"/>
      <w:r w:rsidRPr="003241CC">
        <w:rPr>
          <w:rFonts w:ascii="Times New Roman" w:hAnsi="Times New Roman" w:cs="Times New Roman"/>
          <w:sz w:val="28"/>
          <w:szCs w:val="28"/>
        </w:rPr>
        <w:t>логических рассу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ждений</w:t>
      </w:r>
      <w:proofErr w:type="gramEnd"/>
      <w:r w:rsidRPr="003241CC">
        <w:rPr>
          <w:rFonts w:ascii="Times New Roman" w:hAnsi="Times New Roman" w:cs="Times New Roman"/>
          <w:sz w:val="28"/>
          <w:szCs w:val="28"/>
        </w:rPr>
        <w:t>, способов решения задач, рассматри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ваемых проблем.</w:t>
      </w:r>
    </w:p>
    <w:p w:rsidR="006310A2" w:rsidRPr="003241CC" w:rsidRDefault="006310A2" w:rsidP="006310A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CC">
        <w:rPr>
          <w:rFonts w:ascii="Times New Roman" w:hAnsi="Times New Roman" w:cs="Times New Roman"/>
          <w:b/>
          <w:bCs/>
          <w:sz w:val="28"/>
          <w:szCs w:val="28"/>
        </w:rPr>
        <w:t>Метапредметным</w:t>
      </w:r>
      <w:proofErr w:type="spellEnd"/>
      <w:r w:rsidRPr="003241CC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результатом </w:t>
      </w:r>
      <w:r w:rsidRPr="003241CC">
        <w:rPr>
          <w:rFonts w:ascii="Times New Roman" w:hAnsi="Times New Roman" w:cs="Times New Roman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3241CC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Регулятивные УУД: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самостоятельно обнаруживать и формулиро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вать учебную проблему, определять цель УД;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lastRenderedPageBreak/>
        <w:t>выдвигать версии решения проблемы, осо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знавать (и интерпретировать в случае необ</w:t>
      </w:r>
      <w:r w:rsidRPr="003241CC">
        <w:rPr>
          <w:rFonts w:ascii="Times New Roman" w:hAnsi="Times New Roman" w:cs="Times New Roman"/>
          <w:sz w:val="28"/>
          <w:szCs w:val="28"/>
        </w:rPr>
        <w:softHyphen/>
        <w:t xml:space="preserve">ходимости) конечный результат, выбирать средства достижения цели </w:t>
      </w:r>
      <w:proofErr w:type="gramStart"/>
      <w:r w:rsidRPr="003241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241CC">
        <w:rPr>
          <w:rFonts w:ascii="Times New Roman" w:hAnsi="Times New Roman" w:cs="Times New Roman"/>
          <w:sz w:val="28"/>
          <w:szCs w:val="28"/>
        </w:rPr>
        <w:t xml:space="preserve"> предложенных, а также искать их самостоятельно;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разрабатывать простейшие алгоритмы на ма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териале выполнения действий с натуральны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ми числами, обыкновенными и десятичными дробями, положительными и отрицательными числами;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сверять, работая по плану, свои действия с це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лью и при необходимости исправлять ошибки самостоятельно (в том числе и корректировать план);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совершенствовать в диалоге с учителем само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стоятельно выбранные критерии оценки.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3241CC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Познавательные УУД: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ководством учителя;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осуществлять расширенный поиск инфор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мации с использованием ресурсов библиотек и Интернета;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определять возможные источники необхо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димых сведений, анализировать найденную информацию и оценивать ее достоверность;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использовать компьютерные и коммуника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ционные технологии для достижения своих целей;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осуществлять выбор наиболее эффектив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ных способов решения задач в зависимости от конкретных условий;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вать и обобщать факты и явления;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3241CC">
        <w:rPr>
          <w:rFonts w:ascii="Times New Roman" w:hAnsi="Times New Roman" w:cs="Times New Roman"/>
          <w:sz w:val="28"/>
          <w:szCs w:val="28"/>
          <w:lang w:bidi="en-US"/>
        </w:rPr>
        <w:lastRenderedPageBreak/>
        <w:t>давать</w:t>
      </w:r>
      <w:r w:rsidRPr="003241CC">
        <w:rPr>
          <w:rFonts w:ascii="Times New Roman" w:hAnsi="Times New Roman" w:cs="Times New Roman"/>
          <w:sz w:val="28"/>
          <w:szCs w:val="28"/>
        </w:rPr>
        <w:t xml:space="preserve"> </w:t>
      </w:r>
      <w:r w:rsidRPr="003241CC">
        <w:rPr>
          <w:rFonts w:ascii="Times New Roman" w:hAnsi="Times New Roman" w:cs="Times New Roman"/>
          <w:sz w:val="28"/>
          <w:szCs w:val="28"/>
          <w:lang w:bidi="en-US"/>
        </w:rPr>
        <w:t>определения</w:t>
      </w:r>
      <w:r w:rsidRPr="003241CC">
        <w:rPr>
          <w:rFonts w:ascii="Times New Roman" w:hAnsi="Times New Roman" w:cs="Times New Roman"/>
          <w:sz w:val="28"/>
          <w:szCs w:val="28"/>
        </w:rPr>
        <w:t xml:space="preserve"> </w:t>
      </w:r>
      <w:r w:rsidRPr="003241CC">
        <w:rPr>
          <w:rFonts w:ascii="Times New Roman" w:hAnsi="Times New Roman" w:cs="Times New Roman"/>
          <w:sz w:val="28"/>
          <w:szCs w:val="28"/>
          <w:lang w:bidi="en-US"/>
        </w:rPr>
        <w:t>понятиям.</w:t>
      </w:r>
    </w:p>
    <w:p w:rsidR="006310A2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  <w:r w:rsidRPr="003241CC"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  <w:t>Коммуникативные УУД:</w:t>
      </w:r>
    </w:p>
    <w:p w:rsidR="00D8048E" w:rsidRPr="003241CC" w:rsidRDefault="00D8048E" w:rsidP="00D8048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самостоятельно организовывать учебное взаи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модействие в группе (определять общие цели, договариваться друг с другом и т. д.);</w:t>
      </w:r>
    </w:p>
    <w:p w:rsidR="00D8048E" w:rsidRPr="003241CC" w:rsidRDefault="00D8048E" w:rsidP="00D8048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в дискуссии уметь выдвинуть аргументы и контраргументы;</w:t>
      </w:r>
    </w:p>
    <w:p w:rsidR="00D8048E" w:rsidRPr="003241CC" w:rsidRDefault="00D8048E" w:rsidP="00D8048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Pr="003241CC"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 w:rsidRPr="003241CC">
        <w:rPr>
          <w:rFonts w:ascii="Times New Roman" w:hAnsi="Times New Roman" w:cs="Times New Roman"/>
          <w:sz w:val="28"/>
          <w:szCs w:val="28"/>
        </w:rPr>
        <w:t xml:space="preserve"> относиться к своему мне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нию, с достоинством признавать ошибочность своего мнения и корректировать его;</w:t>
      </w:r>
    </w:p>
    <w:p w:rsidR="00D8048E" w:rsidRPr="003241CC" w:rsidRDefault="00D8048E" w:rsidP="00D8048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1CC">
        <w:rPr>
          <w:rFonts w:ascii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</w:t>
      </w:r>
      <w:r w:rsidRPr="003241CC">
        <w:rPr>
          <w:rFonts w:ascii="Times New Roman" w:hAnsi="Times New Roman" w:cs="Times New Roman"/>
          <w:sz w:val="28"/>
          <w:szCs w:val="28"/>
        </w:rPr>
        <w:softHyphen/>
        <w:t>рии);</w:t>
      </w:r>
      <w:proofErr w:type="gramEnd"/>
    </w:p>
    <w:p w:rsidR="00D8048E" w:rsidRPr="003241CC" w:rsidRDefault="00D8048E" w:rsidP="00D8048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D8048E" w:rsidRPr="003241CC" w:rsidRDefault="00D8048E" w:rsidP="00D8048E">
      <w:pPr>
        <w:ind w:left="64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en-US"/>
        </w:rPr>
      </w:pPr>
    </w:p>
    <w:p w:rsidR="006310A2" w:rsidRPr="003241CC" w:rsidRDefault="006310A2" w:rsidP="006310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1CC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Решать задачи на смекалку, на сообразительность.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Решать логические задачи.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Работать в коллективе и самостоятельно.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Расширить  свой математический кругозор.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Пополнить свои математические знания.</w:t>
      </w:r>
    </w:p>
    <w:p w:rsidR="006310A2" w:rsidRPr="003241CC" w:rsidRDefault="006310A2" w:rsidP="006310A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1CC">
        <w:rPr>
          <w:rFonts w:ascii="Times New Roman" w:hAnsi="Times New Roman" w:cs="Times New Roman"/>
          <w:sz w:val="28"/>
          <w:szCs w:val="28"/>
        </w:rPr>
        <w:t>Научиться работать с дополнительной литературой.</w:t>
      </w:r>
    </w:p>
    <w:p w:rsidR="00F634F8" w:rsidRDefault="00F634F8"/>
    <w:p w:rsidR="006310A2" w:rsidRDefault="006310A2"/>
    <w:p w:rsidR="006310A2" w:rsidRPr="006310A2" w:rsidRDefault="006310A2" w:rsidP="006310A2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b/>
          <w:sz w:val="32"/>
          <w:szCs w:val="32"/>
        </w:rPr>
        <w:t>УЧЕБНО – ТЕМАТИЧЕСКОЕ ПЛАНИРОВАНИЕ</w:t>
      </w:r>
    </w:p>
    <w:p w:rsidR="006310A2" w:rsidRPr="006310A2" w:rsidRDefault="006310A2" w:rsidP="006310A2">
      <w:pPr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422"/>
        <w:gridCol w:w="5954"/>
        <w:gridCol w:w="992"/>
        <w:gridCol w:w="850"/>
        <w:gridCol w:w="851"/>
        <w:gridCol w:w="4252"/>
      </w:tblGrid>
      <w:tr w:rsidR="006310A2" w:rsidRPr="006310A2" w:rsidTr="009F3894">
        <w:trPr>
          <w:trHeight w:val="293"/>
        </w:trPr>
        <w:tc>
          <w:tcPr>
            <w:tcW w:w="1096" w:type="dxa"/>
            <w:vMerge w:val="restart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422" w:type="dxa"/>
            <w:vMerge w:val="restart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6310A2" w:rsidRPr="006310A2" w:rsidTr="009F3894">
        <w:trPr>
          <w:trHeight w:val="292"/>
        </w:trPr>
        <w:tc>
          <w:tcPr>
            <w:tcW w:w="1096" w:type="dxa"/>
            <w:vMerge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252" w:type="dxa"/>
            <w:vMerge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6310A2" w:rsidRPr="006310A2" w:rsidTr="00AB50C8">
        <w:tc>
          <w:tcPr>
            <w:tcW w:w="1096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gridSpan w:val="2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6310A2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6310A2" w:rsidRPr="006310A2" w:rsidTr="009F3894">
        <w:tc>
          <w:tcPr>
            <w:tcW w:w="1096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6310A2" w:rsidRDefault="002712A8" w:rsidP="00F9386B">
            <w:pPr>
              <w:snapToGrid w:val="0"/>
              <w:spacing w:after="120"/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Организационное занятие</w:t>
            </w:r>
          </w:p>
          <w:p w:rsidR="002712A8" w:rsidRPr="002712A8" w:rsidRDefault="002712A8" w:rsidP="00F9386B">
            <w:pPr>
              <w:snapToGrid w:val="0"/>
              <w:spacing w:after="12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12A8">
              <w:rPr>
                <w:rFonts w:ascii="Times New Roman" w:eastAsiaTheme="minorHAnsi" w:hAnsi="Times New Roman" w:cs="Times New Roman"/>
                <w:sz w:val="28"/>
                <w:szCs w:val="28"/>
              </w:rPr>
              <w:t>Инструктаж  по ТБ</w:t>
            </w:r>
          </w:p>
        </w:tc>
        <w:tc>
          <w:tcPr>
            <w:tcW w:w="992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310A2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FFFFFF" w:themeFill="background1"/>
          </w:tcPr>
          <w:p w:rsidR="00933255" w:rsidRPr="00712EAC" w:rsidRDefault="006310A2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Умение логически рассуждать при решении задач;</w:t>
            </w:r>
          </w:p>
          <w:p w:rsidR="006310A2" w:rsidRPr="00712EAC" w:rsidRDefault="00933255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Изучение теоретических основ математической логики и комбинаторики, формул</w:t>
            </w:r>
            <w:r w:rsidR="00712EAC" w:rsidRPr="00712EA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310A2" w:rsidRPr="0071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0A2" w:rsidRPr="00712EAC" w:rsidRDefault="006310A2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умение применять изученные</w:t>
            </w:r>
            <w:r w:rsidR="00933255" w:rsidRPr="00712EAC">
              <w:rPr>
                <w:rFonts w:ascii="Times New Roman" w:hAnsi="Times New Roman"/>
                <w:sz w:val="28"/>
                <w:szCs w:val="28"/>
              </w:rPr>
              <w:t xml:space="preserve"> формулы и </w:t>
            </w:r>
            <w:r w:rsidRPr="00712EAC">
              <w:rPr>
                <w:rFonts w:ascii="Times New Roman" w:hAnsi="Times New Roman"/>
                <w:sz w:val="28"/>
                <w:szCs w:val="28"/>
              </w:rPr>
              <w:t xml:space="preserve"> методы к решению </w:t>
            </w:r>
            <w:r w:rsidR="00933255" w:rsidRPr="00712EAC">
              <w:rPr>
                <w:rFonts w:ascii="Times New Roman" w:hAnsi="Times New Roman"/>
                <w:sz w:val="28"/>
                <w:szCs w:val="28"/>
              </w:rPr>
              <w:t xml:space="preserve">комбинаторных </w:t>
            </w:r>
            <w:r w:rsidRPr="0071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255" w:rsidRPr="00712EAC">
              <w:rPr>
                <w:rFonts w:ascii="Times New Roman" w:hAnsi="Times New Roman"/>
                <w:sz w:val="28"/>
                <w:szCs w:val="28"/>
              </w:rPr>
              <w:t xml:space="preserve">и логических </w:t>
            </w:r>
            <w:r w:rsidRPr="00712EAC">
              <w:rPr>
                <w:rFonts w:ascii="Times New Roman" w:hAnsi="Times New Roman"/>
                <w:sz w:val="28"/>
                <w:szCs w:val="28"/>
              </w:rPr>
              <w:t xml:space="preserve">задач; </w:t>
            </w:r>
          </w:p>
          <w:p w:rsidR="006310A2" w:rsidRPr="00712EAC" w:rsidRDefault="006310A2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Умение выдвигать гипотезы при решении учебных за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дач, понимать необхо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димость их проверки.</w:t>
            </w:r>
          </w:p>
        </w:tc>
      </w:tr>
      <w:tr w:rsidR="006310A2" w:rsidRPr="006310A2" w:rsidTr="00AB50C8">
        <w:tc>
          <w:tcPr>
            <w:tcW w:w="1096" w:type="dxa"/>
            <w:shd w:val="clear" w:color="auto" w:fill="auto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gridSpan w:val="2"/>
            <w:shd w:val="clear" w:color="auto" w:fill="auto"/>
          </w:tcPr>
          <w:p w:rsidR="006310A2" w:rsidRPr="006310A2" w:rsidRDefault="00F9386B" w:rsidP="006310A2">
            <w:pPr>
              <w:spacing w:before="100" w:beforeAutospacing="1" w:after="120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 w:rsidRPr="00F9386B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Математическая логика. Элементы комбинаторики.</w:t>
            </w:r>
          </w:p>
        </w:tc>
        <w:tc>
          <w:tcPr>
            <w:tcW w:w="992" w:type="dxa"/>
            <w:shd w:val="clear" w:color="auto" w:fill="auto"/>
          </w:tcPr>
          <w:p w:rsidR="006310A2" w:rsidRPr="00A1457C" w:rsidRDefault="00A1457C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310A2" w:rsidRPr="006310A2" w:rsidRDefault="006310A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9386B" w:rsidRPr="006310A2" w:rsidRDefault="00F9386B" w:rsidP="00884306">
            <w:pPr>
              <w:spacing w:before="100" w:beforeAutospacing="1" w:after="12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eastAsiaTheme="minorHAnsi" w:hAnsi="Times New Roman" w:cs="Times New Roman"/>
                <w:sz w:val="28"/>
                <w:szCs w:val="28"/>
              </w:rPr>
              <w:t>Круги Эйлера</w:t>
            </w:r>
          </w:p>
        </w:tc>
        <w:tc>
          <w:tcPr>
            <w:tcW w:w="99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Принцип Дирихле</w:t>
            </w:r>
          </w:p>
        </w:tc>
        <w:tc>
          <w:tcPr>
            <w:tcW w:w="992" w:type="dxa"/>
            <w:shd w:val="clear" w:color="auto" w:fill="auto"/>
          </w:tcPr>
          <w:p w:rsidR="00F9386B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F9386B" w:rsidP="00A1457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4-</w:t>
            </w:r>
            <w:r w:rsidR="00A1457C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8-11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A1457C">
        <w:trPr>
          <w:trHeight w:val="708"/>
        </w:trPr>
        <w:tc>
          <w:tcPr>
            <w:tcW w:w="1096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gridSpan w:val="2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Алгебра модуля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A1457C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9386B" w:rsidRPr="00712EAC" w:rsidRDefault="00D30752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Иметь представление о</w:t>
            </w:r>
            <w:r w:rsidRPr="00712EAC">
              <w:rPr>
                <w:rFonts w:ascii="Times New Roman" w:hAnsi="Times New Roman"/>
                <w:bCs/>
                <w:sz w:val="28"/>
                <w:szCs w:val="28"/>
              </w:rPr>
              <w:t xml:space="preserve"> модуле числа и аспектах его применения</w:t>
            </w:r>
            <w:r w:rsidRPr="0071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386B" w:rsidRPr="00712EAC">
              <w:rPr>
                <w:rFonts w:ascii="Times New Roman" w:hAnsi="Times New Roman"/>
                <w:sz w:val="28"/>
                <w:szCs w:val="28"/>
              </w:rPr>
              <w:t xml:space="preserve">методах и способах решения различных алгебраических задач; </w:t>
            </w:r>
          </w:p>
          <w:p w:rsidR="00712EAC" w:rsidRDefault="00712EAC" w:rsidP="00712EA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EA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Уметь решать неравенства, содержащие модуль посредством равносильных переходов. Знать приложение модуля 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преобразованиям радикалов;</w:t>
            </w:r>
          </w:p>
          <w:p w:rsidR="00F9386B" w:rsidRPr="00712EAC" w:rsidRDefault="00712EAC" w:rsidP="00712EA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712EAC">
              <w:rPr>
                <w:rFonts w:ascii="Times New Roman" w:hAnsi="Times New Roman"/>
                <w:bCs/>
                <w:sz w:val="28"/>
                <w:szCs w:val="28"/>
              </w:rPr>
              <w:t>Знать приемы построения графиков функций, содержащих переменную под знаком модуля и применять 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12EAC" w:rsidRPr="006310A2" w:rsidRDefault="00712EAC" w:rsidP="00712EAC">
            <w:pPr>
              <w:pStyle w:val="a3"/>
            </w:pPr>
            <w:r w:rsidRPr="00712EAC">
              <w:rPr>
                <w:rFonts w:ascii="Times New Roman" w:hAnsi="Times New Roman"/>
                <w:bCs/>
                <w:sz w:val="28"/>
                <w:szCs w:val="28"/>
              </w:rPr>
              <w:t>Уметь переносить знания и умения в новую, нестандартную ситуацию.</w:t>
            </w:r>
            <w:r w:rsidRPr="00712EAC">
              <w:rPr>
                <w:bCs/>
              </w:rPr>
              <w:t xml:space="preserve"> </w:t>
            </w: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A1457C" w:rsidP="00CF1124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Определение модуля числа</w:t>
            </w:r>
          </w:p>
        </w:tc>
        <w:tc>
          <w:tcPr>
            <w:tcW w:w="992" w:type="dxa"/>
            <w:shd w:val="clear" w:color="auto" w:fill="auto"/>
          </w:tcPr>
          <w:p w:rsidR="00F9386B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13-15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Метод интервалов для решения уравнений, содержащих модуль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16-17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Свойства модуля и их применение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A1457C" w:rsidP="00F9386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18-21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неравенств, содержащих модуль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c>
          <w:tcPr>
            <w:tcW w:w="1096" w:type="dxa"/>
            <w:shd w:val="clear" w:color="auto" w:fill="auto"/>
          </w:tcPr>
          <w:p w:rsidR="00F9386B" w:rsidRPr="00A1457C" w:rsidRDefault="00A1457C" w:rsidP="0095481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22-23</w:t>
            </w:r>
          </w:p>
        </w:tc>
        <w:tc>
          <w:tcPr>
            <w:tcW w:w="1422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Модуль и преобразование корней</w:t>
            </w:r>
          </w:p>
        </w:tc>
        <w:tc>
          <w:tcPr>
            <w:tcW w:w="992" w:type="dxa"/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9386B" w:rsidRPr="006310A2" w:rsidTr="009F3894">
        <w:trPr>
          <w:trHeight w:val="600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F9386B" w:rsidRPr="00A1457C" w:rsidRDefault="00A1457C" w:rsidP="0095481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24-27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F9386B" w:rsidRPr="00F9386B" w:rsidRDefault="00F9386B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6B">
              <w:rPr>
                <w:rFonts w:ascii="Times New Roman" w:hAnsi="Times New Roman" w:cs="Times New Roman"/>
                <w:sz w:val="28"/>
                <w:szCs w:val="28"/>
              </w:rPr>
              <w:t>Графики функций, содержащих модуль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9386B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386B" w:rsidRPr="006310A2" w:rsidRDefault="00F9386B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E3734" w:rsidRPr="006310A2" w:rsidTr="00AB50C8">
        <w:tc>
          <w:tcPr>
            <w:tcW w:w="1096" w:type="dxa"/>
            <w:shd w:val="clear" w:color="auto" w:fill="FFFFFF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gridSpan w:val="2"/>
            <w:shd w:val="clear" w:color="auto" w:fill="FFFFFF" w:themeFill="background1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E373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Текстовые задачи  </w:t>
            </w:r>
          </w:p>
        </w:tc>
        <w:tc>
          <w:tcPr>
            <w:tcW w:w="992" w:type="dxa"/>
            <w:shd w:val="clear" w:color="auto" w:fill="FFFFFF"/>
          </w:tcPr>
          <w:p w:rsidR="008E3734" w:rsidRPr="00DE6F53" w:rsidRDefault="00A1457C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FFFFFF"/>
          </w:tcPr>
          <w:p w:rsidR="008E3734" w:rsidRPr="00712EAC" w:rsidRDefault="008E3734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Уметь применять полу</w:t>
            </w:r>
            <w:r w:rsidR="00712EAC">
              <w:rPr>
                <w:rFonts w:ascii="Times New Roman" w:hAnsi="Times New Roman"/>
                <w:sz w:val="28"/>
                <w:szCs w:val="28"/>
              </w:rPr>
              <w:t>ченные знания при решении задач;</w:t>
            </w:r>
            <w:r w:rsidRPr="00712EAC">
              <w:rPr>
                <w:rFonts w:ascii="Times New Roman" w:hAnsi="Times New Roman"/>
                <w:sz w:val="28"/>
                <w:szCs w:val="28"/>
              </w:rPr>
              <w:t xml:space="preserve"> Умение выдвигать гипотезы при решении учебных за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дач, пони</w:t>
            </w:r>
            <w:r w:rsidR="00712EAC">
              <w:rPr>
                <w:rFonts w:ascii="Times New Roman" w:hAnsi="Times New Roman"/>
                <w:sz w:val="28"/>
                <w:szCs w:val="28"/>
              </w:rPr>
              <w:t>мать необхо</w:t>
            </w:r>
            <w:r w:rsidR="00712EAC">
              <w:rPr>
                <w:rFonts w:ascii="Times New Roman" w:hAnsi="Times New Roman"/>
                <w:sz w:val="28"/>
                <w:szCs w:val="28"/>
              </w:rPr>
              <w:softHyphen/>
              <w:t>димость их проверки;</w:t>
            </w:r>
          </w:p>
          <w:p w:rsidR="008E3734" w:rsidRPr="00712EAC" w:rsidRDefault="008E3734" w:rsidP="00712EA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12EAC">
              <w:rPr>
                <w:rFonts w:ascii="Times New Roman" w:hAnsi="Times New Roman"/>
                <w:sz w:val="28"/>
                <w:szCs w:val="28"/>
              </w:rPr>
              <w:t>Умение самостоятельно ставить цели, выбирать и созда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вать алго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ритмы для решения учебных матема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тических проб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лем</w:t>
            </w:r>
            <w:r w:rsidR="00712EA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3734" w:rsidRPr="006310A2" w:rsidRDefault="008E3734" w:rsidP="00712EAC">
            <w:pPr>
              <w:pStyle w:val="a3"/>
            </w:pPr>
            <w:r w:rsidRPr="00712EAC">
              <w:rPr>
                <w:rFonts w:ascii="Times New Roman" w:hAnsi="Times New Roman"/>
                <w:sz w:val="28"/>
                <w:szCs w:val="28"/>
              </w:rPr>
              <w:t>Умение планировать и осуществ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лять деятельность, на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правленную на реше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ние задач исследователь</w:t>
            </w:r>
            <w:r w:rsidRPr="00712EAC">
              <w:rPr>
                <w:rFonts w:ascii="Times New Roman" w:hAnsi="Times New Roman"/>
                <w:sz w:val="28"/>
                <w:szCs w:val="28"/>
              </w:rPr>
              <w:softHyphen/>
              <w:t>ского характера</w:t>
            </w:r>
            <w:r w:rsidR="00712E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3734" w:rsidRPr="006310A2" w:rsidTr="009F3894">
        <w:tc>
          <w:tcPr>
            <w:tcW w:w="1096" w:type="dxa"/>
            <w:shd w:val="clear" w:color="auto" w:fill="auto"/>
          </w:tcPr>
          <w:p w:rsidR="008E3734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28-31</w:t>
            </w:r>
          </w:p>
        </w:tc>
        <w:tc>
          <w:tcPr>
            <w:tcW w:w="1422" w:type="dxa"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8E3734" w:rsidRPr="008E3734" w:rsidRDefault="008E373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34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992" w:type="dxa"/>
            <w:shd w:val="clear" w:color="auto" w:fill="auto"/>
          </w:tcPr>
          <w:p w:rsidR="008E3734" w:rsidRPr="00DE6F53" w:rsidRDefault="00DE6F53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E3734" w:rsidRPr="006310A2" w:rsidTr="009F3894">
        <w:tc>
          <w:tcPr>
            <w:tcW w:w="1096" w:type="dxa"/>
            <w:shd w:val="clear" w:color="auto" w:fill="auto"/>
          </w:tcPr>
          <w:p w:rsidR="008E3734" w:rsidRPr="00DE6F53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32-35</w:t>
            </w:r>
          </w:p>
        </w:tc>
        <w:tc>
          <w:tcPr>
            <w:tcW w:w="1422" w:type="dxa"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8E3734" w:rsidRPr="008E3734" w:rsidRDefault="008E373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34">
              <w:rPr>
                <w:rFonts w:ascii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992" w:type="dxa"/>
            <w:shd w:val="clear" w:color="auto" w:fill="auto"/>
          </w:tcPr>
          <w:p w:rsidR="008E3734" w:rsidRPr="00DE6F53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E3734" w:rsidRPr="006310A2" w:rsidTr="009F3894">
        <w:trPr>
          <w:trHeight w:val="615"/>
        </w:trPr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8E3734" w:rsidRPr="00DE6F53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36-37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8E3734" w:rsidRPr="008E3734" w:rsidRDefault="008E373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34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3734" w:rsidRPr="00DE6F53" w:rsidRDefault="00DE6F53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E3734" w:rsidRPr="006310A2" w:rsidTr="009F3894">
        <w:trPr>
          <w:trHeight w:val="540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DE6F53" w:rsidRDefault="00A1457C" w:rsidP="00DE6F53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8E3734" w:rsidRDefault="008E373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34">
              <w:rPr>
                <w:rFonts w:ascii="Times New Roman" w:hAnsi="Times New Roman" w:cs="Times New Roman"/>
                <w:sz w:val="28"/>
                <w:szCs w:val="28"/>
              </w:rPr>
              <w:t>Проценты в нашей жизни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E3734" w:rsidRPr="006310A2" w:rsidTr="009F3894">
        <w:trPr>
          <w:trHeight w:val="465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DE6F53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39-42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8E3734" w:rsidRDefault="008E373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34">
              <w:rPr>
                <w:rFonts w:ascii="Times New Roman" w:hAnsi="Times New Roman" w:cs="Times New Roman"/>
                <w:sz w:val="28"/>
                <w:szCs w:val="28"/>
              </w:rPr>
              <w:t>Задачи на смеси, сплавы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DE6F53" w:rsidRDefault="00DE6F53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E3734" w:rsidRPr="006310A2" w:rsidTr="00712EAC">
        <w:trPr>
          <w:trHeight w:val="1114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DE6F53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43-47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8E3734" w:rsidRDefault="008E3734" w:rsidP="008E3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 задачи из банка ОГЭ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A1457C" w:rsidRDefault="00A1457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E3734" w:rsidRPr="006310A2" w:rsidRDefault="008E373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12EAC" w:rsidRPr="006310A2" w:rsidTr="004E5486">
        <w:trPr>
          <w:trHeight w:val="621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8E3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 архитектурной гармонии и другие прикладные геометрические задачи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F04987" w:rsidRPr="00F04987" w:rsidRDefault="00F04987" w:rsidP="00F04987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04987">
              <w:rPr>
                <w:rFonts w:ascii="Times New Roman" w:eastAsiaTheme="minorHAnsi" w:hAnsi="Times New Roman" w:cs="Times New Roman"/>
                <w:sz w:val="28"/>
                <w:szCs w:val="28"/>
              </w:rPr>
              <w:t>Уметь применять полученные знания при решении задач. Умение выдвигать гипотезы при решении учебных за</w:t>
            </w:r>
            <w:r w:rsidRPr="00F04987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 xml:space="preserve">дач, </w:t>
            </w:r>
            <w:r w:rsidRPr="00F04987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понимать необхо</w:t>
            </w:r>
            <w:r w:rsidRPr="00F04987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димость их проверки.</w:t>
            </w:r>
          </w:p>
          <w:p w:rsidR="00712EAC" w:rsidRPr="006310A2" w:rsidRDefault="009E6264" w:rsidP="00F04987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Рассмотреть практическую</w:t>
            </w:r>
            <w:r w:rsidRPr="009E626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значимость геометрических знаний. Математические аспекты возведения архитектурных шедевров прошлого.</w:t>
            </w:r>
          </w:p>
        </w:tc>
      </w:tr>
      <w:tr w:rsidR="00712EAC" w:rsidRPr="006310A2" w:rsidTr="009F3894">
        <w:trPr>
          <w:trHeight w:val="66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sz w:val="28"/>
                <w:szCs w:val="28"/>
              </w:rPr>
              <w:t>Символ бессмертия и золотая пропорция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DE6F53" w:rsidRDefault="00DE6F53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12EAC" w:rsidRPr="006310A2" w:rsidTr="009F3894">
        <w:trPr>
          <w:trHeight w:val="829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49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sz w:val="28"/>
                <w:szCs w:val="28"/>
              </w:rPr>
              <w:t>Одна из величайших математических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DE6F53" w:rsidRDefault="00DE6F53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12EAC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sz w:val="28"/>
                <w:szCs w:val="28"/>
              </w:rPr>
              <w:t>Геометрия храма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DE6F53" w:rsidRDefault="00DE6F53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12EAC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51-52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sz w:val="28"/>
                <w:szCs w:val="28"/>
              </w:rPr>
              <w:t>Решение задач «Геометрия и архитектура»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DE6F53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12EAC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53-54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sz w:val="28"/>
                <w:szCs w:val="28"/>
              </w:rPr>
              <w:t>Геометрия и реальная жизнь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DE6F53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712EAC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55-58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9F3894" w:rsidRDefault="00712EAC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894">
              <w:rPr>
                <w:rFonts w:ascii="Times New Roman" w:hAnsi="Times New Roman" w:cs="Times New Roman"/>
                <w:sz w:val="28"/>
                <w:szCs w:val="28"/>
              </w:rPr>
              <w:t>Решение прикладных геометрических задач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DE6F53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EAC" w:rsidRPr="006310A2" w:rsidRDefault="00712EAC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9E6264" w:rsidRPr="006310A2" w:rsidTr="0040015B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33255" w:rsidRDefault="009E6264" w:rsidP="008E3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2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Прикладная 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E6264" w:rsidRPr="009E6264" w:rsidRDefault="009E6264" w:rsidP="009E62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264">
              <w:rPr>
                <w:rFonts w:ascii="Times New Roman" w:hAnsi="Times New Roman"/>
                <w:sz w:val="28"/>
                <w:szCs w:val="28"/>
              </w:rPr>
              <w:t xml:space="preserve">Рассмотреть применение математики в различных сферах деятельности человека, ее связь с другими предметами. </w:t>
            </w:r>
          </w:p>
          <w:p w:rsidR="009E6264" w:rsidRPr="009E6264" w:rsidRDefault="009E6264" w:rsidP="009E62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E6264">
              <w:rPr>
                <w:rFonts w:ascii="Times New Roman" w:hAnsi="Times New Roman"/>
                <w:sz w:val="28"/>
                <w:szCs w:val="28"/>
              </w:rPr>
              <w:t xml:space="preserve">Решать задач с физическим, химическим, биологическим содержанием. </w:t>
            </w:r>
          </w:p>
          <w:p w:rsidR="009E6264" w:rsidRPr="006310A2" w:rsidRDefault="009E6264" w:rsidP="009E6264">
            <w:pPr>
              <w:pStyle w:val="a3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E6264">
              <w:rPr>
                <w:rFonts w:ascii="Times New Roman" w:hAnsi="Times New Roman"/>
                <w:sz w:val="28"/>
                <w:szCs w:val="28"/>
              </w:rPr>
              <w:t>Применять математические понятия, формулы и преобразования в бытовой практике. Умение пользоваться таблицами и справочниками. Решение различных прикладных задач.</w:t>
            </w:r>
          </w:p>
        </w:tc>
      </w:tr>
      <w:tr w:rsidR="009E6264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59-60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33255" w:rsidRDefault="009E626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55">
              <w:rPr>
                <w:rFonts w:ascii="Times New Roman" w:hAnsi="Times New Roman" w:cs="Times New Roman"/>
                <w:sz w:val="28"/>
                <w:szCs w:val="28"/>
              </w:rPr>
              <w:t>Математика в физических явлениях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9C2EAD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9E6264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61-62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33255" w:rsidRDefault="009E626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55">
              <w:rPr>
                <w:rFonts w:ascii="Times New Roman" w:hAnsi="Times New Roman" w:cs="Times New Roman"/>
                <w:sz w:val="28"/>
                <w:szCs w:val="28"/>
              </w:rPr>
              <w:t>Математика в химии и биологии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9E6264" w:rsidRPr="006310A2" w:rsidTr="00933255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63-64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33255" w:rsidRDefault="009E626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55">
              <w:rPr>
                <w:rFonts w:ascii="Times New Roman" w:hAnsi="Times New Roman" w:cs="Times New Roman"/>
                <w:sz w:val="28"/>
                <w:szCs w:val="28"/>
              </w:rPr>
              <w:t>Математика в быту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9E6264" w:rsidRPr="006310A2" w:rsidTr="00933255">
        <w:trPr>
          <w:trHeight w:val="712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65-66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33255" w:rsidRDefault="009E626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55">
              <w:rPr>
                <w:rFonts w:ascii="Times New Roman" w:hAnsi="Times New Roman" w:cs="Times New Roman"/>
                <w:sz w:val="28"/>
                <w:szCs w:val="28"/>
              </w:rPr>
              <w:t>Профессии и 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9E6264" w:rsidRPr="006310A2" w:rsidTr="009F3894">
        <w:trPr>
          <w:trHeight w:val="712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67-68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2712A8" w:rsidRDefault="002712A8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264" w:rsidRPr="00933255" w:rsidRDefault="009E6264" w:rsidP="00B83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55">
              <w:rPr>
                <w:rFonts w:ascii="Times New Roman" w:hAnsi="Times New Roman" w:cs="Times New Roman"/>
                <w:sz w:val="28"/>
                <w:szCs w:val="28"/>
              </w:rPr>
              <w:t>Решение прикладных задач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E6264" w:rsidRPr="009C2EAD" w:rsidRDefault="00BA6B82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264" w:rsidRPr="006310A2" w:rsidRDefault="009E6264" w:rsidP="006310A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6310A2" w:rsidRPr="006310A2" w:rsidRDefault="006310A2" w:rsidP="006310A2">
      <w:pPr>
        <w:rPr>
          <w:rFonts w:ascii="Times New Roman" w:eastAsiaTheme="minorHAnsi" w:hAnsi="Times New Roman" w:cs="Times New Roman"/>
          <w:b/>
          <w:sz w:val="28"/>
          <w:szCs w:val="28"/>
        </w:rPr>
        <w:sectPr w:rsidR="006310A2" w:rsidRPr="006310A2" w:rsidSect="00D8048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6310A2" w:rsidRPr="006310A2" w:rsidRDefault="006310A2" w:rsidP="006310A2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Планируемые результаты изучения учебного курса</w:t>
      </w:r>
    </w:p>
    <w:p w:rsidR="006310A2" w:rsidRPr="006310A2" w:rsidRDefault="006310A2" w:rsidP="006310A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sz w:val="28"/>
          <w:szCs w:val="28"/>
        </w:rPr>
        <w:t>В ходе освоения содержания программы факультативных занятий «Занимательная математика» ожидаются:</w:t>
      </w:r>
    </w:p>
    <w:p w:rsidR="006310A2" w:rsidRPr="006310A2" w:rsidRDefault="006310A2" w:rsidP="006310A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sz w:val="28"/>
          <w:szCs w:val="28"/>
        </w:rPr>
        <w:t xml:space="preserve">Развитие </w:t>
      </w:r>
      <w:proofErr w:type="spellStart"/>
      <w:r w:rsidRPr="006310A2">
        <w:rPr>
          <w:rFonts w:ascii="Times New Roman" w:eastAsiaTheme="minorHAnsi" w:hAnsi="Times New Roman" w:cs="Times New Roman"/>
          <w:sz w:val="28"/>
          <w:szCs w:val="28"/>
        </w:rPr>
        <w:t>общеучебных</w:t>
      </w:r>
      <w:proofErr w:type="spellEnd"/>
      <w:r w:rsidRPr="006310A2">
        <w:rPr>
          <w:rFonts w:ascii="Times New Roman" w:eastAsiaTheme="minorHAnsi" w:hAnsi="Times New Roman" w:cs="Times New Roman"/>
          <w:sz w:val="28"/>
          <w:szCs w:val="28"/>
        </w:rPr>
        <w:t xml:space="preserve"> умений, навыков и способов познавательной деятельности школьников;</w:t>
      </w:r>
    </w:p>
    <w:p w:rsidR="006310A2" w:rsidRPr="006310A2" w:rsidRDefault="006310A2" w:rsidP="006310A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sz w:val="28"/>
          <w:szCs w:val="28"/>
        </w:rPr>
        <w:t>Освоение учащимися на более высоком уровне общих операций логического мышления: анализ, синтез, сравнение, обобщение, систематизация и др., в результате решения ими соответствующих задач и упражнений, дополняющих основной материал курса;</w:t>
      </w:r>
    </w:p>
    <w:p w:rsidR="006310A2" w:rsidRPr="006310A2" w:rsidRDefault="006310A2" w:rsidP="006310A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sz w:val="28"/>
          <w:szCs w:val="28"/>
        </w:rPr>
        <w:t>Повышение уровня математического развития школьников в результате углубления и систематизации их знаний по основному курсу;</w:t>
      </w:r>
    </w:p>
    <w:p w:rsidR="006310A2" w:rsidRPr="006310A2" w:rsidRDefault="006310A2" w:rsidP="006310A2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b/>
          <w:bCs/>
          <w:sz w:val="28"/>
          <w:szCs w:val="28"/>
        </w:rPr>
        <w:t>Основные знания и умения учащихся</w:t>
      </w:r>
    </w:p>
    <w:p w:rsidR="006310A2" w:rsidRPr="006310A2" w:rsidRDefault="006310A2" w:rsidP="006310A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0A2">
        <w:rPr>
          <w:rFonts w:ascii="Times New Roman" w:eastAsiaTheme="minorHAnsi" w:hAnsi="Times New Roman" w:cs="Times New Roman"/>
          <w:sz w:val="28"/>
          <w:szCs w:val="28"/>
        </w:rPr>
        <w:t>В результате работы на кружке “Занимательная математика” </w:t>
      </w:r>
      <w:r w:rsidRPr="006310A2">
        <w:rPr>
          <w:rFonts w:ascii="Times New Roman" w:eastAsiaTheme="minorHAnsi" w:hAnsi="Times New Roman" w:cs="Times New Roman"/>
          <w:sz w:val="28"/>
          <w:szCs w:val="28"/>
          <w:u w:val="single"/>
        </w:rPr>
        <w:t>учащиеся должны знать</w:t>
      </w:r>
      <w:r w:rsidRPr="006310A2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9E6264" w:rsidRPr="009E6264" w:rsidRDefault="009E6264" w:rsidP="009E6264">
      <w:pPr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i/>
          <w:iCs/>
          <w:sz w:val="28"/>
          <w:szCs w:val="28"/>
        </w:rPr>
        <w:t>Обучающиеся должны знать:</w:t>
      </w:r>
    </w:p>
    <w:p w:rsidR="009E6264" w:rsidRPr="009E6264" w:rsidRDefault="009E6264" w:rsidP="009E6264">
      <w:pPr>
        <w:numPr>
          <w:ilvl w:val="0"/>
          <w:numId w:val="8"/>
        </w:numPr>
        <w:tabs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E6264" w:rsidRPr="009E6264" w:rsidRDefault="009E6264" w:rsidP="009E6264">
      <w:pPr>
        <w:numPr>
          <w:ilvl w:val="0"/>
          <w:numId w:val="8"/>
        </w:numPr>
        <w:tabs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E6264" w:rsidRPr="009E6264" w:rsidRDefault="009E6264" w:rsidP="009E6264">
      <w:pPr>
        <w:numPr>
          <w:ilvl w:val="0"/>
          <w:numId w:val="8"/>
        </w:numPr>
        <w:tabs>
          <w:tab w:val="clear" w:pos="720"/>
          <w:tab w:val="num" w:pos="284"/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 xml:space="preserve"> методы решения уравнений и неравенств с модулями, параметрами;</w:t>
      </w:r>
    </w:p>
    <w:p w:rsidR="009E6264" w:rsidRPr="009E6264" w:rsidRDefault="009E6264" w:rsidP="009E6264">
      <w:pPr>
        <w:numPr>
          <w:ilvl w:val="0"/>
          <w:numId w:val="8"/>
        </w:numPr>
        <w:tabs>
          <w:tab w:val="clear" w:pos="720"/>
          <w:tab w:val="num" w:pos="284"/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методы решения логических задач;</w:t>
      </w:r>
    </w:p>
    <w:p w:rsidR="009E6264" w:rsidRPr="009E6264" w:rsidRDefault="009E6264" w:rsidP="009E6264">
      <w:pPr>
        <w:numPr>
          <w:ilvl w:val="0"/>
          <w:numId w:val="8"/>
        </w:numPr>
        <w:tabs>
          <w:tab w:val="clear" w:pos="720"/>
          <w:tab w:val="num" w:pos="284"/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технологии решения текстовых задач;</w:t>
      </w:r>
    </w:p>
    <w:p w:rsidR="009E6264" w:rsidRPr="009E6264" w:rsidRDefault="009E6264" w:rsidP="009E6264">
      <w:pPr>
        <w:numPr>
          <w:ilvl w:val="0"/>
          <w:numId w:val="8"/>
        </w:numPr>
        <w:tabs>
          <w:tab w:val="clear" w:pos="720"/>
          <w:tab w:val="num" w:pos="284"/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элементарные приемы преобразования графиков функций;</w:t>
      </w:r>
    </w:p>
    <w:p w:rsidR="009E6264" w:rsidRPr="009E6264" w:rsidRDefault="009E6264" w:rsidP="009E6264">
      <w:pPr>
        <w:numPr>
          <w:ilvl w:val="0"/>
          <w:numId w:val="8"/>
        </w:numPr>
        <w:tabs>
          <w:tab w:val="clear" w:pos="720"/>
          <w:tab w:val="num" w:pos="284"/>
          <w:tab w:val="num" w:pos="426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прикладные возможности математики;</w:t>
      </w:r>
    </w:p>
    <w:p w:rsidR="009E6264" w:rsidRPr="009E6264" w:rsidRDefault="009E6264" w:rsidP="009E6264">
      <w:pPr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i/>
          <w:iCs/>
          <w:sz w:val="28"/>
          <w:szCs w:val="28"/>
        </w:rPr>
        <w:lastRenderedPageBreak/>
        <w:t>Обучающиеся должны уметь:</w:t>
      </w:r>
    </w:p>
    <w:p w:rsidR="009E6264" w:rsidRPr="009E6264" w:rsidRDefault="009E6264" w:rsidP="009E6264">
      <w:pPr>
        <w:numPr>
          <w:ilvl w:val="0"/>
          <w:numId w:val="7"/>
        </w:numPr>
        <w:tabs>
          <w:tab w:val="num" w:pos="567"/>
        </w:tabs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 xml:space="preserve">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 </w:t>
      </w:r>
    </w:p>
    <w:p w:rsidR="009E6264" w:rsidRPr="009E6264" w:rsidRDefault="009E6264" w:rsidP="009E6264">
      <w:pPr>
        <w:numPr>
          <w:ilvl w:val="0"/>
          <w:numId w:val="7"/>
        </w:numPr>
        <w:tabs>
          <w:tab w:val="num" w:pos="567"/>
        </w:tabs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решать уравнения и неравенства, содержащие переменную под знаком модуля;</w:t>
      </w:r>
    </w:p>
    <w:p w:rsidR="009E6264" w:rsidRPr="009E6264" w:rsidRDefault="009E6264" w:rsidP="009E6264">
      <w:pPr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строить графики функций, содержащих модуль;</w:t>
      </w:r>
    </w:p>
    <w:p w:rsidR="009E6264" w:rsidRPr="009E6264" w:rsidRDefault="009E6264" w:rsidP="009E6264">
      <w:pPr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применять метод математического моделирования при решении текстовых задач;</w:t>
      </w:r>
    </w:p>
    <w:p w:rsidR="009E6264" w:rsidRPr="009E6264" w:rsidRDefault="009E6264" w:rsidP="009E6264">
      <w:pPr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sz w:val="28"/>
          <w:szCs w:val="28"/>
        </w:rPr>
        <w:t>решать логические и комбинаторные задачи;</w:t>
      </w:r>
    </w:p>
    <w:p w:rsidR="009E6264" w:rsidRPr="009E6264" w:rsidRDefault="009E6264" w:rsidP="009E6264">
      <w:pPr>
        <w:numPr>
          <w:ilvl w:val="0"/>
          <w:numId w:val="9"/>
        </w:numPr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 </w:t>
      </w:r>
      <w:r w:rsidRPr="009E6264">
        <w:rPr>
          <w:rFonts w:ascii="Times New Roman" w:eastAsiaTheme="minorHAnsi" w:hAnsi="Times New Roman" w:cs="Times New Roman"/>
          <w:sz w:val="28"/>
          <w:szCs w:val="28"/>
        </w:rPr>
        <w:t>для: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практических ситуаций и исследования построенных моделей с использованием аппарата алгебры; описания зависимостей между физическими величинами, соответствующими формулами при исследовании несложных практических ситуаций;</w:t>
      </w:r>
      <w:proofErr w:type="gramEnd"/>
    </w:p>
    <w:p w:rsidR="009E6264" w:rsidRPr="009E6264" w:rsidRDefault="009E6264" w:rsidP="009E6264">
      <w:pPr>
        <w:rPr>
          <w:rFonts w:ascii="Times New Roman" w:eastAsiaTheme="minorHAnsi" w:hAnsi="Times New Roman" w:cs="Times New Roman"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i/>
          <w:sz w:val="28"/>
          <w:szCs w:val="28"/>
        </w:rPr>
        <w:t xml:space="preserve">Достигнуты следующие цели воспитания и развития личности: </w:t>
      </w:r>
      <w:r w:rsidRPr="009E6264">
        <w:rPr>
          <w:rFonts w:ascii="Times New Roman" w:eastAsiaTheme="minorHAnsi" w:hAnsi="Times New Roman" w:cs="Times New Roman"/>
          <w:sz w:val="28"/>
          <w:szCs w:val="28"/>
        </w:rPr>
        <w:t>осознанная мотивация познания, активность, настойчивость, ответственность, самостоятельность, расширение кругозора, положительная динамика развития процессов мышления.</w:t>
      </w:r>
    </w:p>
    <w:p w:rsidR="006310A2" w:rsidRPr="006310A2" w:rsidRDefault="006310A2" w:rsidP="006310A2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310A2" w:rsidRPr="006310A2" w:rsidRDefault="006310A2" w:rsidP="006310A2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310A2" w:rsidRDefault="006310A2" w:rsidP="006310A2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310A2" w:rsidRDefault="006310A2" w:rsidP="006310A2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310A2" w:rsidRDefault="006310A2" w:rsidP="006310A2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310A2" w:rsidRDefault="006310A2" w:rsidP="006310A2">
      <w:pPr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9E6264" w:rsidRPr="009E6264" w:rsidRDefault="009E6264" w:rsidP="009E6264">
      <w:pPr>
        <w:ind w:left="360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/>
          <w:bCs/>
          <w:i/>
          <w:sz w:val="28"/>
          <w:szCs w:val="28"/>
        </w:rPr>
        <w:lastRenderedPageBreak/>
        <w:t>Список литературы</w:t>
      </w:r>
    </w:p>
    <w:p w:rsidR="009E6264" w:rsidRPr="009E6264" w:rsidRDefault="009E6264" w:rsidP="009E6264">
      <w:pPr>
        <w:ind w:left="360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8"/>
          <w:szCs w:val="28"/>
        </w:rPr>
        <w:t>-</w:t>
      </w:r>
      <w:r w:rsidRPr="009E6264">
        <w:rPr>
          <w:rFonts w:ascii="Times New Roman" w:eastAsiaTheme="minorHAnsi" w:hAnsi="Times New Roman" w:cs="Times New Roman"/>
          <w:bCs/>
          <w:i/>
          <w:sz w:val="28"/>
          <w:szCs w:val="28"/>
        </w:rPr>
        <w:t>литература для учителя: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Программы для общеобразовательных учреждений: Алгебра. 7-9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кл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. / сост.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Т.А.Бурмистрова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. – М.: Просвещение, 2010.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Балк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М. Б., Петров А. В. О математизации задач, возникающих на практике // Математика в школе. 1986. № 3.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Борисов В. А.,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Дубничук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Е. С. Математика и профессия // Математика в школе. 1985. № 3.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Генкин С.А., Итенберг И. В., Фомин Д.В. Ленинградские математические кружки: Пособие для внеклассной работы. Киров: АСА, 1994 год 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Дорофеев Г. В. Математика: 9: Алгебра. Функции. Анализ данных// Математика в школе. 2001. № 9.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gram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Жохов</w:t>
      </w:r>
      <w:proofErr w:type="gram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В.И., Карташова Г.Д. , Крайнева Л.Б.  Уроки геометрии в 7-9 классах. Методические рекомендации – М.: Мнемозина, 2002; 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Кожевников Т. В. Использование физического материала для обучения геометрии в 9 классе // Математика в школе. 1990. № 2.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Колягин Ю. М.,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Пикан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В. В. О прикладной и практической направленности обучения математике // Математика в школе.1985.№ 3.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Маркова В. И.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Деятельностный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подход в обучении математике в условиях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предпрофильной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подготовки и профильного обучения. Учебно-методическое пособие. Киров – 2006. 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Обучение решению задач как средство развития учащихся: Из опыта работы: Методическое пособие для учителя.- Киров: Изд-во ИУУ, 1999 – 100 с.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Сканави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М. И. Сборник задач по математике </w:t>
      </w:r>
      <w:proofErr w:type="gram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для</w:t>
      </w:r>
      <w:proofErr w:type="gram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поступающих во втузы. М.: Просвещение, 1992.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Студенецкая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В. Н.,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Сагателова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Л. С. Математика. 8-9 классы: сборник элективных курсов. Волгоград: Учитель, 2006.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Фарков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А.В. Математические кружки в школе. Москва. Айрис-пресс 2007 год. 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Широков А. Н. Геометрия вселенной// Математика в школе. 2003. № 8.</w:t>
      </w:r>
    </w:p>
    <w:p w:rsidR="009E6264" w:rsidRPr="009E6264" w:rsidRDefault="009E6264" w:rsidP="009E6264">
      <w:pPr>
        <w:pStyle w:val="a4"/>
        <w:numPr>
          <w:ilvl w:val="0"/>
          <w:numId w:val="14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Шапиро И. М. Использование задач с практическим содержанием в преподавании математики. М.: Просвещение, 1990.</w:t>
      </w:r>
    </w:p>
    <w:p w:rsidR="009E6264" w:rsidRPr="009E6264" w:rsidRDefault="009E6264" w:rsidP="009E6264">
      <w:pPr>
        <w:ind w:left="360"/>
        <w:rPr>
          <w:rFonts w:ascii="Times New Roman" w:eastAsiaTheme="minorHAnsi" w:hAnsi="Times New Roman" w:cs="Times New Roman"/>
          <w:bCs/>
          <w:i/>
          <w:sz w:val="28"/>
          <w:szCs w:val="28"/>
        </w:rPr>
      </w:pPr>
    </w:p>
    <w:p w:rsidR="009E6264" w:rsidRPr="009E6264" w:rsidRDefault="009E6264" w:rsidP="009E6264">
      <w:pPr>
        <w:ind w:left="360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 литература  для </w:t>
      </w:r>
      <w:proofErr w:type="gramStart"/>
      <w:r w:rsidRPr="009E6264">
        <w:rPr>
          <w:rFonts w:ascii="Times New Roman" w:eastAsiaTheme="minorHAnsi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9E6264">
        <w:rPr>
          <w:rFonts w:ascii="Times New Roman" w:eastAsiaTheme="minorHAnsi" w:hAnsi="Times New Roman" w:cs="Times New Roman"/>
          <w:bCs/>
          <w:i/>
          <w:sz w:val="28"/>
          <w:szCs w:val="28"/>
        </w:rPr>
        <w:t>: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Вавилов В.В. и др. «Задачи по математике. Уравнения и неравенства», М, Наука, 1988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Галицкий М. Л. (и др.). Сборник задач по алгебре для 8-9 классов учебное пособие для учащихся школ и классов с углубленным изучением математики. М.: Просвещение, 1999.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Дорофеев Г. В., Седова Е. А. Процентные вычисления. Учебное пособие для       старшеклассников. М.: Дрофа, 2003.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Зейфман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А.И.и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др. «Сборник задач повышенной сложности по основным разделам школьного курса математики», Вологда, 2004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Макарычев Ю. Н. Алгебра: Дополнительные главы к школьному учебнику. 9 класс. Учебное пособие для учащихся школ и классов с углубленным изучением математики. М.: Просвещение, 2000.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Мордкович А. Г.,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Мишустина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Т. Н.,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Тульчинская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Е. Е. Алгебра.  9 класс. Задачник. М.: Мнемозина, 2004.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Нагибин Ф.Ф.,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Канан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Е.С. Математическая шкатулка. М. Просвещение 1999 год.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Пичурин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 Л.Ф. За страницами учебника алгебры, М., Просвещение, 1990 год. 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Фрейденталь Г. Математика в науке и вокруг нас. М.: Мир, 1997.</w:t>
      </w:r>
    </w:p>
    <w:p w:rsidR="009E6264" w:rsidRPr="009E6264" w:rsidRDefault="009E6264" w:rsidP="009E6264">
      <w:pPr>
        <w:pStyle w:val="a4"/>
        <w:numPr>
          <w:ilvl w:val="0"/>
          <w:numId w:val="15"/>
        </w:numPr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Энциклопедия для детей. Т.11. Математика / гл</w:t>
      </w:r>
      <w:proofErr w:type="gram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.р</w:t>
      </w:r>
      <w:proofErr w:type="gram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 xml:space="preserve">ед. М.Д.Аксенова. – М.: </w:t>
      </w:r>
      <w:proofErr w:type="spellStart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Аванта</w:t>
      </w:r>
      <w:proofErr w:type="spellEnd"/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+, 2002. – 688 с.</w:t>
      </w:r>
    </w:p>
    <w:p w:rsidR="006310A2" w:rsidRPr="009E6264" w:rsidRDefault="006310A2" w:rsidP="009E6264">
      <w:pPr>
        <w:ind w:left="360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i/>
          <w:sz w:val="28"/>
          <w:szCs w:val="28"/>
        </w:rPr>
        <w:t>Технические средства обучения</w:t>
      </w:r>
    </w:p>
    <w:p w:rsidR="006310A2" w:rsidRPr="009E6264" w:rsidRDefault="006310A2" w:rsidP="004A5DBE">
      <w:pPr>
        <w:ind w:left="567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Мультимедийный компьютер.</w:t>
      </w:r>
      <w:r w:rsidR="004A5DBE">
        <w:rPr>
          <w:rFonts w:ascii="Times New Roman" w:eastAsiaTheme="minorHAnsi" w:hAnsi="Times New Roman" w:cs="Times New Roman"/>
          <w:bCs/>
          <w:sz w:val="28"/>
          <w:szCs w:val="28"/>
        </w:rPr>
        <w:t xml:space="preserve">   </w:t>
      </w: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Мультимедийный</w:t>
      </w:r>
      <w:r w:rsidRPr="004A5DBE">
        <w:rPr>
          <w:rFonts w:ascii="Times New Roman" w:eastAsiaTheme="minorHAnsi" w:hAnsi="Times New Roman" w:cs="Times New Roman"/>
          <w:bCs/>
          <w:sz w:val="28"/>
          <w:szCs w:val="28"/>
        </w:rPr>
        <w:t xml:space="preserve">   </w:t>
      </w: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проектор.</w:t>
      </w:r>
    </w:p>
    <w:p w:rsidR="006310A2" w:rsidRPr="009E6264" w:rsidRDefault="006310A2" w:rsidP="004A5DBE">
      <w:pPr>
        <w:ind w:left="567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Интерактивная доска</w:t>
      </w:r>
    </w:p>
    <w:p w:rsidR="006310A2" w:rsidRPr="004A5DBE" w:rsidRDefault="006310A2" w:rsidP="009E6264">
      <w:pPr>
        <w:ind w:left="360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4A5DBE">
        <w:rPr>
          <w:rFonts w:ascii="Times New Roman" w:eastAsiaTheme="minorHAnsi" w:hAnsi="Times New Roman" w:cs="Times New Roman"/>
          <w:bCs/>
          <w:i/>
          <w:sz w:val="28"/>
          <w:szCs w:val="28"/>
        </w:rPr>
        <w:t>Учебно-практическое и учебно-лабораторное оборудование</w:t>
      </w:r>
    </w:p>
    <w:p w:rsidR="006310A2" w:rsidRPr="009E6264" w:rsidRDefault="006310A2" w:rsidP="004A5DBE">
      <w:pPr>
        <w:ind w:left="567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E6264">
        <w:rPr>
          <w:rFonts w:ascii="Times New Roman" w:eastAsiaTheme="minorHAnsi" w:hAnsi="Times New Roman" w:cs="Times New Roman"/>
          <w:bCs/>
          <w:sz w:val="28"/>
          <w:szCs w:val="28"/>
        </w:rPr>
        <w:t>Доска магнитная.</w:t>
      </w:r>
    </w:p>
    <w:p w:rsidR="006310A2" w:rsidRDefault="006310A2" w:rsidP="004A5DBE">
      <w:pPr>
        <w:ind w:left="567"/>
      </w:pPr>
      <w:r w:rsidRPr="006310A2">
        <w:rPr>
          <w:rFonts w:ascii="Times New Roman" w:eastAsiaTheme="minorHAnsi" w:hAnsi="Times New Roman" w:cs="Times New Roman"/>
          <w:bCs/>
          <w:sz w:val="28"/>
          <w:szCs w:val="28"/>
        </w:rPr>
        <w:t>Комплект чертежных инструментов (классных и раздаточных): ли</w:t>
      </w:r>
      <w:r w:rsidRPr="006310A2">
        <w:rPr>
          <w:rFonts w:ascii="Times New Roman" w:eastAsiaTheme="minorHAnsi" w:hAnsi="Times New Roman" w:cs="Times New Roman"/>
          <w:bCs/>
          <w:sz w:val="28"/>
          <w:szCs w:val="28"/>
        </w:rPr>
        <w:softHyphen/>
        <w:t>нейка, транспор</w:t>
      </w:r>
      <w:r w:rsidRPr="006310A2">
        <w:rPr>
          <w:rFonts w:ascii="Times New Roman" w:eastAsiaTheme="minorHAnsi" w:hAnsi="Times New Roman" w:cs="Times New Roman"/>
          <w:bCs/>
          <w:sz w:val="28"/>
          <w:szCs w:val="28"/>
        </w:rPr>
        <w:softHyphen/>
        <w:t>тир, угольник (30°, 60°, 90°), угольник (45°, 90°), цир</w:t>
      </w:r>
      <w:r w:rsidRPr="006310A2">
        <w:rPr>
          <w:rFonts w:ascii="Times New Roman" w:eastAsiaTheme="minorHAnsi" w:hAnsi="Times New Roman" w:cs="Times New Roman"/>
          <w:bCs/>
          <w:sz w:val="28"/>
          <w:szCs w:val="28"/>
        </w:rPr>
        <w:softHyphen/>
        <w:t>куль.</w:t>
      </w:r>
    </w:p>
    <w:sectPr w:rsidR="006310A2" w:rsidSect="004A5DBE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462EE"/>
    <w:multiLevelType w:val="hybridMultilevel"/>
    <w:tmpl w:val="FC76E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1978"/>
    <w:multiLevelType w:val="hybridMultilevel"/>
    <w:tmpl w:val="69B2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E32E7"/>
    <w:multiLevelType w:val="hybridMultilevel"/>
    <w:tmpl w:val="FE00E4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D637F"/>
    <w:multiLevelType w:val="hybridMultilevel"/>
    <w:tmpl w:val="89063E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D635F46"/>
    <w:multiLevelType w:val="hybridMultilevel"/>
    <w:tmpl w:val="AD0C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12DF"/>
    <w:multiLevelType w:val="hybridMultilevel"/>
    <w:tmpl w:val="6E263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E3D2A"/>
    <w:multiLevelType w:val="hybridMultilevel"/>
    <w:tmpl w:val="4D30B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6A6465"/>
    <w:multiLevelType w:val="hybridMultilevel"/>
    <w:tmpl w:val="A2261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0C"/>
    <w:rsid w:val="002712A8"/>
    <w:rsid w:val="004A5DBE"/>
    <w:rsid w:val="00542C40"/>
    <w:rsid w:val="006310A2"/>
    <w:rsid w:val="006764F0"/>
    <w:rsid w:val="00712EAC"/>
    <w:rsid w:val="008044BF"/>
    <w:rsid w:val="00813B0C"/>
    <w:rsid w:val="008B1B2F"/>
    <w:rsid w:val="008E3734"/>
    <w:rsid w:val="00933255"/>
    <w:rsid w:val="00954811"/>
    <w:rsid w:val="009C2EAD"/>
    <w:rsid w:val="009E6264"/>
    <w:rsid w:val="009F3894"/>
    <w:rsid w:val="00A1457C"/>
    <w:rsid w:val="00A258F6"/>
    <w:rsid w:val="00A4567F"/>
    <w:rsid w:val="00BA6B82"/>
    <w:rsid w:val="00CF1124"/>
    <w:rsid w:val="00D30752"/>
    <w:rsid w:val="00D574C5"/>
    <w:rsid w:val="00D8048E"/>
    <w:rsid w:val="00DE6F53"/>
    <w:rsid w:val="00F04987"/>
    <w:rsid w:val="00F634F8"/>
    <w:rsid w:val="00F635F0"/>
    <w:rsid w:val="00F9386B"/>
    <w:rsid w:val="00FA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0B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9E6264"/>
    <w:pPr>
      <w:ind w:left="720"/>
      <w:contextualSpacing/>
    </w:pPr>
  </w:style>
  <w:style w:type="table" w:styleId="a5">
    <w:name w:val="Table Grid"/>
    <w:basedOn w:val="a1"/>
    <w:uiPriority w:val="39"/>
    <w:rsid w:val="00D574C5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0B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9E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8E67-B153-4C58-BE22-C1515C46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2024-09-19T16:04:00Z</dcterms:created>
  <dcterms:modified xsi:type="dcterms:W3CDTF">2024-10-08T10:08:00Z</dcterms:modified>
</cp:coreProperties>
</file>